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97">
        <w:rPr>
          <w:rFonts w:ascii="Times New Roman" w:hAnsi="Times New Roman" w:cs="Times New Roman"/>
          <w:sz w:val="24"/>
          <w:szCs w:val="24"/>
        </w:rPr>
        <w:t>Вниманию потребителя: Как правильно выбрать незамерзающую жидкость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В связи с наступившим сезоном устойчиво отрицательных температур воздуха Управление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по Саратовской области рекомендует автомобилистам внимательно отнестись к выбору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стеклоомывающей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жидкости.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Большинство зимних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жидкостей изготавливают из растворов спиртов с водой с добавлением моющих средств, т.е. поверхностно-активных веществ </w:t>
      </w:r>
      <w:bookmarkStart w:id="0" w:name="_GoBack"/>
      <w:bookmarkEnd w:id="0"/>
      <w:r w:rsidRPr="00BD4897">
        <w:rPr>
          <w:rFonts w:ascii="Times New Roman" w:hAnsi="Times New Roman" w:cs="Times New Roman"/>
          <w:sz w:val="24"/>
          <w:szCs w:val="24"/>
        </w:rPr>
        <w:t xml:space="preserve">(ПАВ),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>, красителей.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В современных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жидкостях используют спиртовые растворы: изопропиловый спирт,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пропиленгликоли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, этиленгликоли. </w:t>
      </w:r>
      <w:r w:rsidRPr="00BD4897">
        <w:rPr>
          <w:rFonts w:ascii="Times New Roman" w:hAnsi="Times New Roman" w:cs="Times New Roman"/>
          <w:sz w:val="24"/>
          <w:szCs w:val="24"/>
        </w:rPr>
        <w:t>Это разрешенные</w:t>
      </w:r>
      <w:r w:rsidRPr="00BD4897">
        <w:rPr>
          <w:rFonts w:ascii="Times New Roman" w:hAnsi="Times New Roman" w:cs="Times New Roman"/>
          <w:sz w:val="24"/>
          <w:szCs w:val="24"/>
        </w:rPr>
        <w:t xml:space="preserve"> к использованию при производстве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стеклоомывающих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жидкостей и не токсичные для человека спиртовые растворы.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стеклоомывающие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жидкости на спиртовой основе содержат непищевые спирты и непригодны для пищевых целей.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4897">
        <w:rPr>
          <w:rFonts w:ascii="Times New Roman" w:hAnsi="Times New Roman" w:cs="Times New Roman"/>
          <w:sz w:val="24"/>
          <w:szCs w:val="24"/>
        </w:rPr>
        <w:t>Недобросовестные  производители</w:t>
      </w:r>
      <w:proofErr w:type="gramEnd"/>
      <w:r w:rsidRPr="00BD4897">
        <w:rPr>
          <w:rFonts w:ascii="Times New Roman" w:hAnsi="Times New Roman" w:cs="Times New Roman"/>
          <w:sz w:val="24"/>
          <w:szCs w:val="24"/>
        </w:rPr>
        <w:t xml:space="preserve"> используют в стеклоочистителях метиловый спирт.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Метиовый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спирт обладает слабым запахом, не отличимым от этилового (пищевого) спирта, дешев и хорошо очищает стекла.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897">
        <w:rPr>
          <w:rFonts w:ascii="Times New Roman" w:hAnsi="Times New Roman" w:cs="Times New Roman"/>
          <w:sz w:val="24"/>
          <w:szCs w:val="24"/>
        </w:rPr>
        <w:t>Метиловый спирт (метанол) является сильным кумулятивным ядом, оказывает воздействие на нервную и сосудистую системы, зрительные нервы, сетчатку глаз.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Стеклоомывающие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жидкости не должны причинять вреда здоровью человека, окружающей среде при использовании по назначению с учетом разработанных защитных мер и должны соответствовать установленным санитарно-гигиеническим требованиям.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Стеклоомывающую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жидкость следует приобретать только в установленных местах торговли. Безопасность товаров бытовой химии обеспечивается составом и рецептурой продукции.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При покупке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стеклоомывающей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жидкости следует обратить внимание на информацию, содержащуюся на потребительской маркировке: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4897">
        <w:rPr>
          <w:rFonts w:ascii="Times New Roman" w:hAnsi="Times New Roman" w:cs="Times New Roman"/>
          <w:sz w:val="24"/>
          <w:szCs w:val="24"/>
        </w:rPr>
        <w:t>- наименование и обозначение продукции, включая торговое название, данные о составе продукции и другие данные, позволяющие однозначно отличить конкретную продукцию от прочей продукции, обращающейся на рынке;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897">
        <w:rPr>
          <w:rFonts w:ascii="Times New Roman" w:hAnsi="Times New Roman" w:cs="Times New Roman"/>
          <w:sz w:val="24"/>
          <w:szCs w:val="24"/>
        </w:rPr>
        <w:t>- сведения о заявителе продукции, включая контактные данные для экстренных обращений, наименование либо торговое название, либо торговый знак, полный адрес и номер телефона стороны, несущей ответственность за размещение продукта на рынке (если заявитель не является изготовителем);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897">
        <w:rPr>
          <w:rFonts w:ascii="Times New Roman" w:hAnsi="Times New Roman" w:cs="Times New Roman"/>
          <w:sz w:val="24"/>
          <w:szCs w:val="24"/>
        </w:rPr>
        <w:t>- назначение продукции;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897">
        <w:rPr>
          <w:rFonts w:ascii="Times New Roman" w:hAnsi="Times New Roman" w:cs="Times New Roman"/>
          <w:sz w:val="24"/>
          <w:szCs w:val="24"/>
        </w:rPr>
        <w:t>- описание опасности (в том числе, возможно применение сигнальных слов или пиктограмм, принятых в установленном порядке в государствах-членах);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897">
        <w:rPr>
          <w:rFonts w:ascii="Times New Roman" w:hAnsi="Times New Roman" w:cs="Times New Roman"/>
          <w:sz w:val="24"/>
          <w:szCs w:val="24"/>
        </w:rPr>
        <w:t>- меры по предупреждению опасности;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897">
        <w:rPr>
          <w:rFonts w:ascii="Times New Roman" w:hAnsi="Times New Roman" w:cs="Times New Roman"/>
          <w:sz w:val="24"/>
          <w:szCs w:val="24"/>
        </w:rPr>
        <w:t>- идентификационные данные партии продукции;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BD4897">
        <w:rPr>
          <w:rFonts w:ascii="Times New Roman" w:hAnsi="Times New Roman" w:cs="Times New Roman"/>
          <w:sz w:val="24"/>
          <w:szCs w:val="24"/>
        </w:rPr>
        <w:t>- масса нетто грамм, килограмм (г, кг) или объем сантиметры кубические, дециметры кубические, миллилитры, литры (см3, дм3, мл, л);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897">
        <w:rPr>
          <w:rFonts w:ascii="Times New Roman" w:hAnsi="Times New Roman" w:cs="Times New Roman"/>
          <w:sz w:val="24"/>
          <w:szCs w:val="24"/>
        </w:rPr>
        <w:t>- срок годности, обозначаемой фразой "Годен (Использовать) до (месяц, год)", либо "Срок годности (месяцев, лет)" с указанием даты изготовления продукции или места на потребительской упаковке, где эта дата указана;</w:t>
      </w:r>
    </w:p>
    <w:p w:rsidR="00BD4897" w:rsidRPr="00BD4897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4897">
        <w:rPr>
          <w:rFonts w:ascii="Times New Roman" w:hAnsi="Times New Roman" w:cs="Times New Roman"/>
          <w:sz w:val="24"/>
          <w:szCs w:val="24"/>
        </w:rPr>
        <w:t>- условия, соблюдение которых обеспечивает сохранность продукции в течение срока годности (при необходимости). В случае, если после окончания срока годности продукция может быть использована при условии корректировки назначения, об этом приводится соответствующая информация с указанием сведений о способах применения.</w:t>
      </w:r>
    </w:p>
    <w:p w:rsidR="00A17E0C" w:rsidRPr="00425FAE" w:rsidRDefault="00BD4897" w:rsidP="00BD4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897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proofErr w:type="gramStart"/>
      <w:r w:rsidRPr="00BD4897">
        <w:rPr>
          <w:rFonts w:ascii="Times New Roman" w:hAnsi="Times New Roman" w:cs="Times New Roman"/>
          <w:sz w:val="24"/>
          <w:szCs w:val="24"/>
        </w:rPr>
        <w:t>сомнений  в</w:t>
      </w:r>
      <w:proofErr w:type="gramEnd"/>
      <w:r w:rsidRPr="00BD4897">
        <w:rPr>
          <w:rFonts w:ascii="Times New Roman" w:hAnsi="Times New Roman" w:cs="Times New Roman"/>
          <w:sz w:val="24"/>
          <w:szCs w:val="24"/>
        </w:rPr>
        <w:t xml:space="preserve"> качестве, происхождении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стеклоомывающей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жидкости потребитель может обратиться в Управление </w:t>
      </w:r>
      <w:proofErr w:type="spellStart"/>
      <w:r w:rsidRPr="00BD48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D4897">
        <w:rPr>
          <w:rFonts w:ascii="Times New Roman" w:hAnsi="Times New Roman" w:cs="Times New Roman"/>
          <w:sz w:val="24"/>
          <w:szCs w:val="24"/>
        </w:rPr>
        <w:t xml:space="preserve"> по Саратовской области с письменным обращением и проконсультироваться по телефону «горячей линии» 8-800-100-1858, в выходные дни по телефону 8 (8452) 201858.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437BC"/>
    <w:rsid w:val="00062F60"/>
    <w:rsid w:val="0009058B"/>
    <w:rsid w:val="0010282B"/>
    <w:rsid w:val="002354A0"/>
    <w:rsid w:val="002608B4"/>
    <w:rsid w:val="00395680"/>
    <w:rsid w:val="00425FAE"/>
    <w:rsid w:val="00431E0A"/>
    <w:rsid w:val="00512032"/>
    <w:rsid w:val="00542E76"/>
    <w:rsid w:val="00817E64"/>
    <w:rsid w:val="00A17E0C"/>
    <w:rsid w:val="00A323C2"/>
    <w:rsid w:val="00BC2301"/>
    <w:rsid w:val="00BD4897"/>
    <w:rsid w:val="00C51171"/>
    <w:rsid w:val="00CA78ED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42DE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2023-03-27T08:01:00Z</dcterms:created>
  <dcterms:modified xsi:type="dcterms:W3CDTF">2023-03-28T07:19:00Z</dcterms:modified>
</cp:coreProperties>
</file>